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24" w:rsidRDefault="00AB6024" w:rsidP="00AB6024">
      <w:pPr>
        <w:jc w:val="center"/>
        <w:rPr>
          <w:rFonts w:ascii="Verdana" w:hAnsi="Verdana"/>
          <w:b/>
          <w:bCs/>
          <w:color w:val="000000"/>
          <w:sz w:val="18"/>
          <w:szCs w:val="18"/>
          <w:u w:val="single"/>
        </w:rPr>
      </w:pPr>
      <w:r>
        <w:rPr>
          <w:noProof/>
        </w:rPr>
        <w:drawing>
          <wp:inline distT="0" distB="0" distL="0" distR="0">
            <wp:extent cx="5280660" cy="1013460"/>
            <wp:effectExtent l="19050" t="0" r="0" b="0"/>
            <wp:docPr id="1" name="Εικόνα 1" descr="cid:image001.jpg@01D2BE74.69A1C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BE74.69A1C960"/>
                    <pic:cNvPicPr>
                      <a:picLocks noChangeAspect="1" noChangeArrowheads="1"/>
                    </pic:cNvPicPr>
                  </pic:nvPicPr>
                  <pic:blipFill>
                    <a:blip r:embed="rId4" r:link="rId5" cstate="print"/>
                    <a:srcRect/>
                    <a:stretch>
                      <a:fillRect/>
                    </a:stretch>
                  </pic:blipFill>
                  <pic:spPr bwMode="auto">
                    <a:xfrm>
                      <a:off x="0" y="0"/>
                      <a:ext cx="5280660" cy="1013460"/>
                    </a:xfrm>
                    <a:prstGeom prst="rect">
                      <a:avLst/>
                    </a:prstGeom>
                    <a:noFill/>
                    <a:ln w="9525">
                      <a:noFill/>
                      <a:miter lim="800000"/>
                      <a:headEnd/>
                      <a:tailEnd/>
                    </a:ln>
                  </pic:spPr>
                </pic:pic>
              </a:graphicData>
            </a:graphic>
          </wp:inline>
        </w:drawing>
      </w:r>
    </w:p>
    <w:p w:rsidR="00AB6024" w:rsidRDefault="00AB6024" w:rsidP="00AB6024">
      <w:r>
        <w:t xml:space="preserve">                </w:t>
      </w:r>
      <w:hyperlink r:id="rId6" w:history="1">
        <w:r>
          <w:rPr>
            <w:rStyle w:val="-"/>
            <w:lang w:val="en-US"/>
          </w:rPr>
          <w:t>WWW</w:t>
        </w:r>
        <w:r>
          <w:rPr>
            <w:rStyle w:val="-"/>
          </w:rPr>
          <w:t>.</w:t>
        </w:r>
        <w:r>
          <w:rPr>
            <w:rStyle w:val="-"/>
            <w:lang w:val="en-US"/>
          </w:rPr>
          <w:t>EKCHANION</w:t>
        </w:r>
        <w:r>
          <w:rPr>
            <w:rStyle w:val="-"/>
          </w:rPr>
          <w:t>.</w:t>
        </w:r>
        <w:r>
          <w:rPr>
            <w:rStyle w:val="-"/>
            <w:lang w:val="en-US"/>
          </w:rPr>
          <w:t>GR</w:t>
        </w:r>
      </w:hyperlink>
    </w:p>
    <w:p w:rsidR="00AB6024" w:rsidRDefault="00AB6024" w:rsidP="00CC6B00">
      <w:pPr>
        <w:shd w:val="clear" w:color="auto" w:fill="FFFFFF"/>
        <w:jc w:val="both"/>
        <w:rPr>
          <w:rFonts w:ascii="inherit" w:hAnsi="inherit"/>
          <w:color w:val="1D2129"/>
          <w:sz w:val="26"/>
          <w:szCs w:val="26"/>
        </w:rPr>
      </w:pPr>
    </w:p>
    <w:p w:rsidR="00AB6024" w:rsidRDefault="00AB6024" w:rsidP="00AB6024">
      <w:pPr>
        <w:shd w:val="clear" w:color="auto" w:fill="FFFFFF"/>
        <w:jc w:val="center"/>
        <w:rPr>
          <w:rFonts w:ascii="inherit" w:hAnsi="inherit"/>
          <w:b/>
          <w:color w:val="1D2129"/>
          <w:sz w:val="26"/>
          <w:szCs w:val="26"/>
          <w:u w:val="single"/>
        </w:rPr>
      </w:pPr>
    </w:p>
    <w:p w:rsidR="00AB6024" w:rsidRDefault="00AB6024" w:rsidP="00AB6024">
      <w:pPr>
        <w:shd w:val="clear" w:color="auto" w:fill="FFFFFF"/>
        <w:jc w:val="center"/>
        <w:rPr>
          <w:rFonts w:ascii="inherit" w:hAnsi="inherit"/>
          <w:b/>
          <w:color w:val="1D2129"/>
          <w:sz w:val="26"/>
          <w:szCs w:val="26"/>
          <w:u w:val="single"/>
        </w:rPr>
      </w:pPr>
      <w:r w:rsidRPr="00AB6024">
        <w:rPr>
          <w:rFonts w:ascii="inherit" w:hAnsi="inherit"/>
          <w:b/>
          <w:color w:val="1D2129"/>
          <w:sz w:val="26"/>
          <w:szCs w:val="26"/>
          <w:u w:val="single"/>
        </w:rPr>
        <w:t>ΔΕΛΤΙΟ ΤΥΠΟΥ</w:t>
      </w:r>
    </w:p>
    <w:p w:rsidR="00AB6024" w:rsidRPr="00AB6024" w:rsidRDefault="00AB6024" w:rsidP="00AB6024">
      <w:pPr>
        <w:shd w:val="clear" w:color="auto" w:fill="FFFFFF"/>
        <w:jc w:val="center"/>
        <w:rPr>
          <w:rFonts w:ascii="inherit" w:hAnsi="inherit"/>
          <w:b/>
          <w:color w:val="1D2129"/>
          <w:sz w:val="26"/>
          <w:szCs w:val="26"/>
          <w:u w:val="single"/>
        </w:rPr>
      </w:pPr>
    </w:p>
    <w:p w:rsidR="00CC6B00" w:rsidRPr="00AB6024" w:rsidRDefault="00CC6B00" w:rsidP="00AB6024">
      <w:pPr>
        <w:shd w:val="clear" w:color="auto" w:fill="FFFFFF"/>
        <w:jc w:val="center"/>
        <w:rPr>
          <w:rFonts w:ascii="inherit" w:hAnsi="inherit"/>
          <w:b/>
          <w:color w:val="1D2129"/>
          <w:sz w:val="26"/>
          <w:szCs w:val="26"/>
        </w:rPr>
      </w:pPr>
      <w:r w:rsidRPr="00AB6024">
        <w:rPr>
          <w:rFonts w:ascii="inherit" w:hAnsi="inherit"/>
          <w:b/>
          <w:color w:val="1D2129"/>
          <w:sz w:val="26"/>
          <w:szCs w:val="26"/>
        </w:rPr>
        <w:t>Την σημερινή Παγκόσμια Ημέρα για την Υγεία και την Ασφάλεια στην Εργασία όπου έχει καθιερωθεί η 28η Απριλίου από τη Διεθνή Οργάνωση Εργασίας, χαιρετίζει το Εργατοϋπαλληλικό Κέντρο Χανίων.</w:t>
      </w:r>
    </w:p>
    <w:p w:rsidR="00CC6B00" w:rsidRPr="00AB6024" w:rsidRDefault="00CC6B00" w:rsidP="00CC6B00">
      <w:pPr>
        <w:shd w:val="clear" w:color="auto" w:fill="FFFFFF"/>
        <w:spacing w:after="240"/>
        <w:jc w:val="both"/>
        <w:rPr>
          <w:rFonts w:ascii="inherit" w:hAnsi="inherit"/>
          <w:color w:val="1D2129"/>
          <w:sz w:val="26"/>
          <w:szCs w:val="26"/>
        </w:rPr>
      </w:pPr>
    </w:p>
    <w:p w:rsidR="00CC6B00" w:rsidRPr="00AB6024" w:rsidRDefault="00AB6024" w:rsidP="00AB6024">
      <w:pPr>
        <w:shd w:val="clear" w:color="auto" w:fill="FFFFFF"/>
        <w:ind w:firstLine="720"/>
        <w:jc w:val="both"/>
        <w:rPr>
          <w:rFonts w:ascii="inherit" w:hAnsi="inherit"/>
          <w:color w:val="1D2129"/>
          <w:sz w:val="26"/>
          <w:szCs w:val="26"/>
        </w:rPr>
      </w:pPr>
      <w:r w:rsidRPr="00AB6024">
        <w:rPr>
          <w:rFonts w:ascii="inherit" w:hAnsi="inherit"/>
          <w:color w:val="1D2129"/>
          <w:sz w:val="26"/>
          <w:szCs w:val="26"/>
        </w:rPr>
        <w:t xml:space="preserve">Σήμερα </w:t>
      </w:r>
      <w:r w:rsidR="00CC6B00" w:rsidRPr="00AB6024">
        <w:rPr>
          <w:rFonts w:ascii="inherit" w:hAnsi="inherit"/>
          <w:color w:val="1D2129"/>
          <w:sz w:val="26"/>
          <w:szCs w:val="26"/>
        </w:rPr>
        <w:t>2.000 άνθρωποι χάνουν τη ζωή τους από εργατικά ατυχήματα και επαγγελματικές ασθένειες κάθε χρόνο σε όλο τον κόσμο. Υπολογίζονται σε 270.000 τα εργατικά ατυχήματα και 160.000.000 τα περιστατικά επαγγελματικών ασθενειών. 440.000 εργαζόμενοι χάνουν τη ζωή τους από επικίνδυνες ουσίες (100.000 από άσβεστο).</w:t>
      </w:r>
    </w:p>
    <w:p w:rsidR="00CC6B00" w:rsidRPr="00AB6024" w:rsidRDefault="00CC6B00" w:rsidP="00AB6024">
      <w:pPr>
        <w:shd w:val="clear" w:color="auto" w:fill="FFFFFF"/>
        <w:ind w:firstLine="720"/>
        <w:jc w:val="both"/>
        <w:rPr>
          <w:rFonts w:ascii="inherit" w:hAnsi="inherit"/>
          <w:color w:val="1D2129"/>
          <w:sz w:val="26"/>
          <w:szCs w:val="26"/>
        </w:rPr>
      </w:pPr>
      <w:r w:rsidRPr="00AB6024">
        <w:rPr>
          <w:rFonts w:ascii="inherit" w:hAnsi="inherit"/>
          <w:color w:val="1D2129"/>
          <w:sz w:val="26"/>
          <w:szCs w:val="26"/>
        </w:rPr>
        <w:t>Ένας εργαζόμενος πεθαίνει κάθε 15 δευτερόλεπτα, 6.000 κάθε μέρα. Το συνολικό κόστος των ατυχημάτων και ασθενειών ανέρχεται ετησίως στο 4% του ακαθάριστου παγκόσμιου προϊόντος. Η Εργασία σκοτώνει περισσότερους ανθρώπους απ’ ότι οι πόλεμοι.</w:t>
      </w:r>
    </w:p>
    <w:p w:rsidR="00CC6B00" w:rsidRPr="00AB6024" w:rsidRDefault="00CC6B00" w:rsidP="00AB6024">
      <w:pPr>
        <w:shd w:val="clear" w:color="auto" w:fill="FFFFFF"/>
        <w:ind w:firstLine="720"/>
        <w:jc w:val="both"/>
        <w:rPr>
          <w:rFonts w:ascii="inherit" w:hAnsi="inherit"/>
          <w:color w:val="1D2129"/>
          <w:sz w:val="26"/>
          <w:szCs w:val="26"/>
        </w:rPr>
      </w:pPr>
      <w:r w:rsidRPr="00AB6024">
        <w:rPr>
          <w:rFonts w:ascii="inherit" w:hAnsi="inherit"/>
          <w:color w:val="1D2129"/>
          <w:sz w:val="26"/>
          <w:szCs w:val="26"/>
        </w:rPr>
        <w:t>Αυτή η Ημέρα καθιερώθηκε για να επισημάνει ότι η αειφόρος εργασία έχει ως αποτέλεσμα την προστασία του περιβάλλοντος και της Δημόσιας Υγείας και να δοθεί η δέουσα προσοχή στην ανθρώπινη ζωή και όχι στο αλόγιστο κέρδος. Σήμερα η ανθρώπινη ζωή το ανεκτίμητο και πολύτιμο αγαθό, είναι τίποτα μπροστά στα κέρδη των αγορών.</w:t>
      </w:r>
    </w:p>
    <w:p w:rsidR="00CC6B00" w:rsidRPr="00AB6024" w:rsidRDefault="00CC6B00" w:rsidP="00AB6024">
      <w:pPr>
        <w:shd w:val="clear" w:color="auto" w:fill="FFFFFF"/>
        <w:ind w:firstLine="720"/>
        <w:jc w:val="both"/>
        <w:rPr>
          <w:rFonts w:ascii="inherit" w:hAnsi="inherit"/>
          <w:color w:val="1D2129"/>
          <w:sz w:val="26"/>
          <w:szCs w:val="26"/>
        </w:rPr>
      </w:pPr>
      <w:r w:rsidRPr="00AB6024">
        <w:rPr>
          <w:rFonts w:ascii="inherit" w:hAnsi="inherit"/>
          <w:color w:val="1D2129"/>
          <w:sz w:val="26"/>
          <w:szCs w:val="26"/>
        </w:rPr>
        <w:t>Παρ’ ότι η σπουδαιότητα της Υγείας και Ασφάλειας των Εργαζομένων έχει αναδειχθεί πριν αρκετές δεκαετίες, δεν τηρείται η Νομοθεσία και οι περισσότερες επιχειρήσεις δεν έχουν Γιατρούς Εργασίας και Τεχνικούς Ασφαλείας, προκειμένου να συμβάλουν με την επιστημονική τους γνώση στην προστασία και πρόληψη του επαγγελματικού κινδύνου.</w:t>
      </w:r>
    </w:p>
    <w:p w:rsidR="00CC6B00" w:rsidRPr="00AB6024" w:rsidRDefault="00CC6B00" w:rsidP="00AB6024">
      <w:pPr>
        <w:shd w:val="clear" w:color="auto" w:fill="FFFFFF"/>
        <w:ind w:firstLine="720"/>
        <w:jc w:val="both"/>
        <w:rPr>
          <w:rFonts w:ascii="inherit" w:hAnsi="inherit"/>
          <w:color w:val="1D2129"/>
          <w:sz w:val="26"/>
          <w:szCs w:val="26"/>
        </w:rPr>
      </w:pPr>
      <w:r w:rsidRPr="00AB6024">
        <w:rPr>
          <w:rFonts w:ascii="inherit" w:hAnsi="inherit"/>
          <w:color w:val="1D2129"/>
          <w:sz w:val="26"/>
          <w:szCs w:val="26"/>
        </w:rPr>
        <w:t>Σήμερα με τα εξοντωτικά ωράρια εργασίας, τη μαύρη εργασία, την εργασία ανηλίκων, τη βλαπτική μεταβολή ειδικοτήτων των εργαζομένων επηρεάζεται αρνητικά ο παράγοντας της Υγείας και Ασφάλειας των Εργαζομένων με σοβαρές επιπτώσεις και για την ίδια τους τη ζωή.</w:t>
      </w:r>
    </w:p>
    <w:p w:rsidR="00AB6024" w:rsidRDefault="00AB6024" w:rsidP="00AB6024">
      <w:pPr>
        <w:shd w:val="clear" w:color="auto" w:fill="FFFFFF"/>
        <w:ind w:firstLine="720"/>
        <w:jc w:val="both"/>
        <w:rPr>
          <w:rFonts w:ascii="inherit" w:hAnsi="inherit"/>
          <w:color w:val="1D2129"/>
          <w:sz w:val="26"/>
          <w:szCs w:val="26"/>
        </w:rPr>
      </w:pPr>
    </w:p>
    <w:p w:rsidR="00CC6B00" w:rsidRDefault="00CC6B00" w:rsidP="00AB6024">
      <w:pPr>
        <w:shd w:val="clear" w:color="auto" w:fill="FFFFFF"/>
        <w:jc w:val="both"/>
        <w:rPr>
          <w:rFonts w:ascii="inherit" w:hAnsi="inherit"/>
          <w:b/>
          <w:color w:val="1D2129"/>
          <w:sz w:val="28"/>
          <w:szCs w:val="28"/>
          <w:u w:val="single"/>
        </w:rPr>
      </w:pPr>
      <w:r w:rsidRPr="00AB6024">
        <w:rPr>
          <w:rFonts w:ascii="inherit" w:hAnsi="inherit"/>
          <w:b/>
          <w:color w:val="1D2129"/>
          <w:sz w:val="28"/>
          <w:szCs w:val="28"/>
          <w:u w:val="single"/>
        </w:rPr>
        <w:t>Το Ε.Κ Χανίων. θα συνεχίσει να μάχεται δυναμικά και να απαιτεί:</w:t>
      </w:r>
    </w:p>
    <w:p w:rsidR="00AB6024" w:rsidRPr="00AB6024" w:rsidRDefault="00AB6024" w:rsidP="00AB6024">
      <w:pPr>
        <w:shd w:val="clear" w:color="auto" w:fill="FFFFFF"/>
        <w:jc w:val="both"/>
        <w:rPr>
          <w:rFonts w:ascii="inherit" w:hAnsi="inherit"/>
          <w:b/>
          <w:color w:val="1D2129"/>
          <w:sz w:val="28"/>
          <w:szCs w:val="28"/>
          <w:u w:val="single"/>
        </w:rPr>
      </w:pPr>
    </w:p>
    <w:p w:rsidR="00CC6B00" w:rsidRPr="00AB6024" w:rsidRDefault="00CC6B00" w:rsidP="00CC6B00">
      <w:pPr>
        <w:shd w:val="clear" w:color="auto" w:fill="FFFFFF"/>
        <w:jc w:val="both"/>
        <w:rPr>
          <w:rFonts w:ascii="inherit" w:hAnsi="inherit"/>
          <w:b/>
          <w:color w:val="1D2129"/>
          <w:sz w:val="26"/>
          <w:szCs w:val="26"/>
        </w:rPr>
      </w:pPr>
      <w:r w:rsidRPr="00AB6024">
        <w:rPr>
          <w:rFonts w:ascii="inherit" w:hAnsi="inherit"/>
          <w:b/>
          <w:color w:val="1D2129"/>
          <w:sz w:val="26"/>
          <w:szCs w:val="26"/>
        </w:rPr>
        <w:t>1.</w:t>
      </w:r>
      <w:r w:rsidR="00AB6024" w:rsidRPr="00AB6024">
        <w:rPr>
          <w:rFonts w:ascii="inherit" w:hAnsi="inherit"/>
          <w:b/>
          <w:color w:val="1D2129"/>
          <w:sz w:val="26"/>
          <w:szCs w:val="26"/>
        </w:rPr>
        <w:t xml:space="preserve"> </w:t>
      </w:r>
      <w:r w:rsidRPr="00AB6024">
        <w:rPr>
          <w:rFonts w:ascii="inherit" w:hAnsi="inherit"/>
          <w:b/>
          <w:color w:val="1D2129"/>
          <w:sz w:val="26"/>
          <w:szCs w:val="26"/>
        </w:rPr>
        <w:t>Στελέχωση των Ελεγκτικών Μηχανισμών με Ανθρώπινο Δυναμικό για ουσιαστικούς ελέγχους για την τήρηση της Νομοθεσίας για την Υγεία και</w:t>
      </w:r>
    </w:p>
    <w:p w:rsidR="00CC6B00" w:rsidRPr="00AB6024" w:rsidRDefault="00CC6B00" w:rsidP="00CC6B00">
      <w:pPr>
        <w:shd w:val="clear" w:color="auto" w:fill="FFFFFF"/>
        <w:jc w:val="both"/>
        <w:rPr>
          <w:rFonts w:ascii="inherit" w:hAnsi="inherit"/>
          <w:b/>
          <w:color w:val="1D2129"/>
          <w:sz w:val="26"/>
          <w:szCs w:val="26"/>
        </w:rPr>
      </w:pPr>
      <w:r w:rsidRPr="00AB6024">
        <w:rPr>
          <w:rFonts w:ascii="inherit" w:hAnsi="inherit"/>
          <w:b/>
          <w:color w:val="1D2129"/>
          <w:sz w:val="26"/>
          <w:szCs w:val="26"/>
        </w:rPr>
        <w:t>2.</w:t>
      </w:r>
      <w:r w:rsidR="00AB6024" w:rsidRPr="00AB6024">
        <w:rPr>
          <w:rFonts w:ascii="inherit" w:hAnsi="inherit"/>
          <w:b/>
          <w:color w:val="1D2129"/>
          <w:sz w:val="26"/>
          <w:szCs w:val="26"/>
        </w:rPr>
        <w:t xml:space="preserve"> </w:t>
      </w:r>
      <w:r w:rsidRPr="00AB6024">
        <w:rPr>
          <w:rFonts w:ascii="inherit" w:hAnsi="inherit"/>
          <w:b/>
          <w:color w:val="1D2129"/>
          <w:sz w:val="26"/>
          <w:szCs w:val="26"/>
        </w:rPr>
        <w:t>Ασφάλεια των Εργαζομένων, την ένταξη των Τεχνικών Ασφαλείας και Γιατρών Εργασίας στο Δημόσιο σύστημα Υγείας.</w:t>
      </w:r>
    </w:p>
    <w:p w:rsidR="00CC6B00" w:rsidRDefault="00CC6B00" w:rsidP="00CC6B00">
      <w:pPr>
        <w:shd w:val="clear" w:color="auto" w:fill="FFFFFF"/>
        <w:spacing w:after="240"/>
        <w:jc w:val="both"/>
        <w:rPr>
          <w:rFonts w:ascii="inherit" w:hAnsi="inherit"/>
          <w:color w:val="1D2129"/>
          <w:sz w:val="21"/>
          <w:szCs w:val="21"/>
        </w:rPr>
      </w:pPr>
    </w:p>
    <w:p w:rsidR="001A560E" w:rsidRDefault="001A560E" w:rsidP="00CC6B00">
      <w:pPr>
        <w:jc w:val="both"/>
      </w:pPr>
    </w:p>
    <w:sectPr w:rsidR="001A560E" w:rsidSect="00AB6024">
      <w:pgSz w:w="11906" w:h="16838"/>
      <w:pgMar w:top="851"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inherit">
    <w:altName w:val="Times New Roman"/>
    <w:charset w:val="00"/>
    <w:family w:val="auto"/>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C6B00"/>
    <w:rsid w:val="001A560E"/>
    <w:rsid w:val="0068254E"/>
    <w:rsid w:val="00AB6024"/>
    <w:rsid w:val="00CC6B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B00"/>
    <w:pPr>
      <w:spacing w:after="0" w:line="240" w:lineRule="auto"/>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B6024"/>
    <w:rPr>
      <w:color w:val="0000FF"/>
      <w:u w:val="single"/>
    </w:rPr>
  </w:style>
  <w:style w:type="paragraph" w:styleId="a3">
    <w:name w:val="Balloon Text"/>
    <w:basedOn w:val="a"/>
    <w:link w:val="Char"/>
    <w:uiPriority w:val="99"/>
    <w:semiHidden/>
    <w:unhideWhenUsed/>
    <w:rsid w:val="00AB6024"/>
    <w:rPr>
      <w:rFonts w:ascii="Tahoma" w:hAnsi="Tahoma" w:cs="Tahoma"/>
      <w:sz w:val="16"/>
      <w:szCs w:val="16"/>
    </w:rPr>
  </w:style>
  <w:style w:type="character" w:customStyle="1" w:styleId="Char">
    <w:name w:val="Κείμενο πλαισίου Char"/>
    <w:basedOn w:val="a0"/>
    <w:link w:val="a3"/>
    <w:uiPriority w:val="99"/>
    <w:semiHidden/>
    <w:rsid w:val="00AB6024"/>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377195486">
      <w:bodyDiv w:val="1"/>
      <w:marLeft w:val="0"/>
      <w:marRight w:val="0"/>
      <w:marTop w:val="0"/>
      <w:marBottom w:val="0"/>
      <w:divBdr>
        <w:top w:val="none" w:sz="0" w:space="0" w:color="auto"/>
        <w:left w:val="none" w:sz="0" w:space="0" w:color="auto"/>
        <w:bottom w:val="none" w:sz="0" w:space="0" w:color="auto"/>
        <w:right w:val="none" w:sz="0" w:space="0" w:color="auto"/>
      </w:divBdr>
    </w:div>
    <w:div w:id="143636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2BE74.69A1C96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1729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2017-04-28T07:44:00Z</dcterms:created>
  <dcterms:modified xsi:type="dcterms:W3CDTF">2017-04-28T07:44:00Z</dcterms:modified>
</cp:coreProperties>
</file>